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5F" w:rsidRPr="00055E9B" w:rsidRDefault="0059625F" w:rsidP="0059625F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55E9B">
        <w:rPr>
          <w:rFonts w:ascii="Times New Roman" w:hAnsi="Times New Roman" w:cs="Times New Roman"/>
          <w:color w:val="7030A0"/>
          <w:sz w:val="28"/>
          <w:szCs w:val="28"/>
        </w:rPr>
        <w:t>Филиал №1 «Метелица» МБДОУ №71 «Северное сияние» г.Пензы</w:t>
      </w:r>
    </w:p>
    <w:p w:rsidR="0059625F" w:rsidRPr="00055E9B" w:rsidRDefault="0059625F" w:rsidP="0059625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Pr="00055E9B" w:rsidRDefault="0059625F" w:rsidP="0059625F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55E9B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для родителей</w:t>
      </w:r>
      <w:r w:rsidRPr="00055E9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натему:</w:t>
      </w:r>
    </w:p>
    <w:p w:rsidR="0059625F" w:rsidRDefault="0059625F" w:rsidP="005962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1EED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  <w:t>«</w:t>
      </w:r>
      <w:r w:rsidRPr="00C61EED">
        <w:rPr>
          <w:rFonts w:ascii="Times New Roman" w:hAnsi="Times New Roman" w:cs="Times New Roman"/>
          <w:b/>
          <w:color w:val="FF0000"/>
          <w:sz w:val="36"/>
          <w:szCs w:val="36"/>
        </w:rPr>
        <w:t>Безопасность ребёнка</w:t>
      </w: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t>в окружающей среде</w:t>
      </w:r>
      <w:r w:rsidRPr="00C61E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</w:p>
    <w:p w:rsidR="0059625F" w:rsidRPr="00C61EED" w:rsidRDefault="0059625F" w:rsidP="005962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 w:rsidRPr="00C61EED">
        <w:rPr>
          <w:rFonts w:ascii="Times New Roman" w:hAnsi="Times New Roman" w:cs="Times New Roman"/>
          <w:b/>
          <w:color w:val="FF0000"/>
          <w:sz w:val="36"/>
          <w:szCs w:val="36"/>
        </w:rPr>
        <w:t>Как предотвратить беду»</w:t>
      </w:r>
    </w:p>
    <w:p w:rsidR="0059625F" w:rsidRPr="00055E9B" w:rsidRDefault="0059625F" w:rsidP="005962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</w:p>
    <w:p w:rsidR="0059625F" w:rsidRDefault="0059625F" w:rsidP="005962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Pr="00055E9B" w:rsidRDefault="0059625F" w:rsidP="0059625F">
      <w:pPr>
        <w:jc w:val="right"/>
        <w:rPr>
          <w:rFonts w:ascii="Times New Roman" w:hAnsi="Times New Roman" w:cs="Times New Roman"/>
          <w:color w:val="7030A0"/>
          <w:sz w:val="32"/>
          <w:szCs w:val="32"/>
        </w:rPr>
      </w:pPr>
      <w:r w:rsidRPr="00055E9B">
        <w:rPr>
          <w:rFonts w:ascii="Times New Roman" w:hAnsi="Times New Roman" w:cs="Times New Roman"/>
          <w:color w:val="7030A0"/>
          <w:sz w:val="32"/>
          <w:szCs w:val="32"/>
        </w:rPr>
        <w:t>Подготовила:</w:t>
      </w:r>
    </w:p>
    <w:p w:rsidR="0059625F" w:rsidRPr="00055E9B" w:rsidRDefault="0059625F" w:rsidP="0059625F">
      <w:pPr>
        <w:jc w:val="right"/>
        <w:rPr>
          <w:rFonts w:ascii="Times New Roman" w:hAnsi="Times New Roman" w:cs="Times New Roman"/>
          <w:color w:val="7030A0"/>
          <w:sz w:val="32"/>
          <w:szCs w:val="32"/>
        </w:rPr>
      </w:pPr>
      <w:r w:rsidRPr="00055E9B">
        <w:rPr>
          <w:rFonts w:ascii="Times New Roman" w:hAnsi="Times New Roman" w:cs="Times New Roman"/>
          <w:color w:val="7030A0"/>
          <w:sz w:val="32"/>
          <w:szCs w:val="32"/>
        </w:rPr>
        <w:t xml:space="preserve">воспитатель </w:t>
      </w:r>
    </w:p>
    <w:p w:rsidR="0059625F" w:rsidRPr="00055E9B" w:rsidRDefault="0059625F" w:rsidP="0059625F">
      <w:pPr>
        <w:jc w:val="right"/>
        <w:rPr>
          <w:rFonts w:ascii="Times New Roman" w:hAnsi="Times New Roman" w:cs="Times New Roman"/>
          <w:color w:val="7030A0"/>
          <w:sz w:val="32"/>
          <w:szCs w:val="32"/>
        </w:rPr>
      </w:pPr>
      <w:r w:rsidRPr="00055E9B">
        <w:rPr>
          <w:rFonts w:ascii="Times New Roman" w:hAnsi="Times New Roman" w:cs="Times New Roman"/>
          <w:color w:val="7030A0"/>
          <w:sz w:val="32"/>
          <w:szCs w:val="32"/>
        </w:rPr>
        <w:t>Агеева Н.В.</w:t>
      </w: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rPr>
          <w:rFonts w:ascii="Times New Roman" w:hAnsi="Times New Roman" w:cs="Times New Roman"/>
          <w:sz w:val="32"/>
          <w:szCs w:val="32"/>
        </w:rPr>
      </w:pPr>
    </w:p>
    <w:p w:rsidR="0059625F" w:rsidRPr="00055E9B" w:rsidRDefault="0059625F" w:rsidP="0059625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55E9B">
        <w:rPr>
          <w:rFonts w:ascii="Times New Roman" w:hAnsi="Times New Roman" w:cs="Times New Roman"/>
          <w:color w:val="FF0000"/>
          <w:sz w:val="32"/>
          <w:szCs w:val="32"/>
        </w:rPr>
        <w:t>Пенза 20</w:t>
      </w:r>
      <w:r>
        <w:rPr>
          <w:rFonts w:ascii="Times New Roman" w:hAnsi="Times New Roman" w:cs="Times New Roman"/>
          <w:color w:val="FF0000"/>
          <w:sz w:val="32"/>
          <w:szCs w:val="32"/>
        </w:rPr>
        <w:t>23</w:t>
      </w:r>
    </w:p>
    <w:p w:rsidR="00FA3362" w:rsidRDefault="00FA3362" w:rsidP="0059625F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9625F" w:rsidRPr="001B0D7A" w:rsidRDefault="0059625F" w:rsidP="0059625F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B0D7A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Консультация</w:t>
      </w:r>
    </w:p>
    <w:p w:rsidR="0059625F" w:rsidRPr="001B0D7A" w:rsidRDefault="0059625F" w:rsidP="0059625F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B0D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«Безопасность ребёнка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в окружающей среде</w:t>
      </w:r>
      <w:r w:rsidRPr="001B0D7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59625F" w:rsidRPr="001B0D7A" w:rsidRDefault="0059625F" w:rsidP="0059625F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B0D7A">
        <w:rPr>
          <w:rFonts w:ascii="Times New Roman" w:hAnsi="Times New Roman" w:cs="Times New Roman"/>
          <w:b/>
          <w:color w:val="C00000"/>
          <w:sz w:val="36"/>
          <w:szCs w:val="36"/>
        </w:rPr>
        <w:t>Как предотвратить беду»</w:t>
      </w:r>
    </w:p>
    <w:p w:rsidR="0059625F" w:rsidRDefault="0059625F" w:rsidP="005962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Ребенок готов познавать мир каждую секунду. Готовы ли Вы предоставить ему эту возможность и при этом не волноваться за его безопасность и здоровье?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Вот наши рекомендации, как обезопасить ребенка от неприятностей, которые могут подстерегать его в окружающем мире.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разъяснить, а затем следить за их выполнением: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Если ребенок остается один дома: он должен четко понимать, что дверь нельзя открывать НИКОМУ, кроме мамы (папы, бабушки – оговорите круг лиц). Ребенок должен знать информацию о себе: имя, фамилию, адрес и номер телефона.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Обозначьте для ребенка границу «свой - чужой». Объясните ребенку: чужой – это любой человек, которого он не знает (независимо от того, как он себя ведет, кем представляется). Чтобы не запугать ребенка, не превратить в паникера и труса, избегайте выражений типа: «Не разговаривай с незнакомыми людьми», «Кругом полно психов», «Детей постоянно крадут», «Гулять в парках очень опасно», «Никому нельзя доверять» и т.п. Вместо этого скажите: «С незнакомыми людьми надо вести себя следующим образом…», «Большинству людей можно доверять, но…», «С тобой ничего не случится, если…», «Если кто-нибудь подойдет к тебе и скажет…, делай так…», «Ты можешь обратиться за помощью к …».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 xml:space="preserve">Обучая ребенка приемам безопасности, используйте повторение и репетиции. Дети должны узнать и понять, как вести себя в разных ситуациях, прежде чем они окажутся в них. Бесполезно кричать ребёнку в спину, когда он впервые идет в школу самостоятельно: «Не смей садиться в машину к незнакомцам!» Можно использовать такой приём: используя  игры, </w:t>
      </w:r>
      <w:r w:rsidRPr="00C16926">
        <w:rPr>
          <w:rFonts w:ascii="Times New Roman" w:hAnsi="Times New Roman" w:cs="Times New Roman"/>
          <w:sz w:val="32"/>
          <w:szCs w:val="32"/>
        </w:rPr>
        <w:lastRenderedPageBreak/>
        <w:t xml:space="preserve">обсудите с ним несколько «сюжетов», с которыми ему, возможно, придется столкнуться, объясните, как он должен пользоваться </w:t>
      </w:r>
      <w:r w:rsidRPr="00C1692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-4445</wp:posOffset>
            </wp:positionH>
            <wp:positionV relativeFrom="line">
              <wp:posOffset>231140</wp:posOffset>
            </wp:positionV>
            <wp:extent cx="1229995" cy="2066925"/>
            <wp:effectExtent l="0" t="0" r="0" b="0"/>
            <wp:wrapSquare wrapText="bothSides"/>
            <wp:docPr id="1" name="Рисунок 1" descr="https://arhivurokov.ru/kopilka/up/html/2016/11/28/k_583c07cd16a98/3633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1/28/k_583c07cd16a98/363349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926">
        <w:rPr>
          <w:rFonts w:ascii="Times New Roman" w:hAnsi="Times New Roman" w:cs="Times New Roman"/>
          <w:sz w:val="32"/>
          <w:szCs w:val="32"/>
        </w:rPr>
        <w:t>навыками «уличной смекалки»: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«Что ты будешь делать, если незнакомец остановит тебя и предложит конфету?»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«Что ты будешь делать, если кто-нибудь подойдет к входной двери и попросит впустить его, чтобы позвонить по телефону?»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«Что сделаешь, если старшеклассники потребуют у тебя денег?»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«Как ты будешь действовать, если мы потерям друг друга на улице?».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Подобные игры имитируют реальные ситуации, поэтому он должен проиграть все свои действия. По итогам игры обязательно устраивайте «разбор полетов». Но не ругайте ребенка, если он что-то сделал неправильно, а объясните, что было не так, и как следует делать. Время от времени закрепляйте материал, но так, чтобы ребёнку не приелись подобные репетиции. Придумайте историю, как повёл бы себя умный ребёнок, а как - глупый. Можно потренироваться, кто громче умеет звать на помощь, и так далее. Такое обучение придаст детям смелости и уверенности, в то время как просто беседы и описание ужасных случаев, происшедших с другими детьми, способны лишь напугать их.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Предупредите детей о ловушках. Как правило, ребёнок не откажется пойти со взрослым, который позовёт его помочь несчастному котёнку или плачущему малышу. Расскажите, что некоторые взрослые обманывают маленьких специально, в корыстных целях. Поэтому договоритесь с ребёнком, что он примет решение, если его просят помочь, только посоветовавшись с Вами по телефону. Многократно и чётко объясняйте детям, что папа и мама никогда не пошлют за своим малышом кого-то чужого, а всегда пойдут сами.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Научите своего ребенка: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- понимать разницу между «хорошими» и «плохими» прикосновениями, что позволять физические ласки можно только членам семьи, и если он не хочет, чтобы к нему прикасались чужие взрослые, надо сказать им об этом и даже громко крикнуть при необходимости;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lastRenderedPageBreak/>
        <w:t>- спрашивать у Вас разрешения, прежде чем принимать подарки от людей, не принадлежащих к семейному кругу.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- рассказывать, если кто-то из взрослых пытается запугиванием вынудить его держать что-то в тайне. Необходимо объяснить ребёнку, что никто не смеет ему угрожать: «Если любой взрослый попытается запугиванием вынудить тебя хранить тайну, немедленно приходи ко мне».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– если чужой человек начнёт приставать к вашему ребёнку, ему нужно изо всех сил кричать: «Помогите, это не мой папа!». Иначе прохожие могут решить, что просто упрямый ребёнок не слушается своего отца.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Контролируйте ситуацию. Спрашивайте ребёнка, когда он должен вернуться домой из школы. Звоните ему на протяжении дня и интересуйтесь его планами. Для ребёнка школьного возраста мобильный телефон – это средство безопасности.  </w:t>
      </w:r>
      <w:r w:rsidRPr="00C16926">
        <w:rPr>
          <w:rFonts w:ascii="Times New Roman" w:hAnsi="Times New Roman" w:cs="Times New Roman"/>
          <w:sz w:val="32"/>
          <w:szCs w:val="32"/>
        </w:rPr>
        <w:br/>
      </w:r>
    </w:p>
    <w:p w:rsidR="0059625F" w:rsidRDefault="0059625F" w:rsidP="0059625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926">
        <w:rPr>
          <w:rFonts w:ascii="Times New Roman" w:hAnsi="Times New Roman" w:cs="Times New Roman"/>
          <w:b/>
          <w:sz w:val="32"/>
          <w:szCs w:val="32"/>
        </w:rPr>
        <w:t>Приучите ребёнка строго соблюдать правило пяти «НЕ»: </w:t>
      </w:r>
    </w:p>
    <w:p w:rsidR="0059625F" w:rsidRPr="001B0D7A" w:rsidRDefault="0059625F" w:rsidP="0059625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6926">
        <w:rPr>
          <w:rFonts w:ascii="Times New Roman" w:hAnsi="Times New Roman" w:cs="Times New Roman"/>
          <w:b/>
          <w:sz w:val="32"/>
          <w:szCs w:val="32"/>
        </w:rPr>
        <w:br/>
      </w: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t>Никогда НЕ входить в подъезд и лифт с чужими людьми.</w:t>
      </w:r>
    </w:p>
    <w:p w:rsidR="0059625F" w:rsidRPr="001B0D7A" w:rsidRDefault="0059625F" w:rsidP="0059625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br/>
        <w:t>Никогда НЕ брать угощение или подарки у чужих людей.</w:t>
      </w:r>
    </w:p>
    <w:p w:rsidR="0059625F" w:rsidRPr="001B0D7A" w:rsidRDefault="0059625F" w:rsidP="0059625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br/>
        <w:t>Никогда НЕ садиться в чужую машину.</w:t>
      </w:r>
    </w:p>
    <w:p w:rsidR="0059625F" w:rsidRPr="001B0D7A" w:rsidRDefault="0059625F" w:rsidP="0059625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br/>
        <w:t>Никогда НЕ рассказывать чужим о своей семье и о себе.</w:t>
      </w:r>
    </w:p>
    <w:p w:rsidR="0059625F" w:rsidRPr="00C16926" w:rsidRDefault="0059625F" w:rsidP="0059625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0D7A">
        <w:rPr>
          <w:rFonts w:ascii="Times New Roman" w:hAnsi="Times New Roman" w:cs="Times New Roman"/>
          <w:b/>
          <w:color w:val="FF0000"/>
          <w:sz w:val="32"/>
          <w:szCs w:val="32"/>
        </w:rPr>
        <w:br/>
        <w:t>Никогда НЕ молчать, если что-то подозрительно, но кричать и бежать в людное место</w:t>
      </w:r>
      <w:r w:rsidRPr="00C16926">
        <w:rPr>
          <w:rFonts w:ascii="Times New Roman" w:hAnsi="Times New Roman" w:cs="Times New Roman"/>
          <w:b/>
          <w:sz w:val="32"/>
          <w:szCs w:val="32"/>
        </w:rPr>
        <w:t>.</w:t>
      </w:r>
    </w:p>
    <w:p w:rsidR="0059625F" w:rsidRPr="00C16926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6926">
        <w:rPr>
          <w:rFonts w:ascii="Times New Roman" w:hAnsi="Times New Roman" w:cs="Times New Roman"/>
          <w:sz w:val="32"/>
          <w:szCs w:val="32"/>
        </w:rPr>
        <w:t>И самое главное: выстраивайте ваши отношения с детьми на основе доверия с самого раннего детства. Беседуйте с детьми обо всем, и не важно, если это будут сущие пустяки, главное – общение друг с другом. Учите детей не бояться родителей и говорить им правду обо всех случаях</w:t>
      </w: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25F" w:rsidRDefault="0059625F" w:rsidP="0059625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00A4D" w:rsidRDefault="00000A4D"/>
    <w:sectPr w:rsidR="00000A4D" w:rsidSect="006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25F"/>
    <w:rsid w:val="00000A4D"/>
    <w:rsid w:val="0059625F"/>
    <w:rsid w:val="006C5FC3"/>
    <w:rsid w:val="00FA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 Красичкова</cp:lastModifiedBy>
  <cp:revision>3</cp:revision>
  <dcterms:created xsi:type="dcterms:W3CDTF">2023-03-27T21:48:00Z</dcterms:created>
  <dcterms:modified xsi:type="dcterms:W3CDTF">2023-03-31T08:31:00Z</dcterms:modified>
</cp:coreProperties>
</file>